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附件一</w:t>
      </w:r>
    </w:p>
    <w:p>
      <w:pPr>
        <w:jc w:val="center"/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内蒙古建筑职业技术学院班主任考核</w:t>
      </w:r>
    </w:p>
    <w:p>
      <w:pPr>
        <w:jc w:val="center"/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学生满意度测评问卷</w:t>
      </w:r>
    </w:p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亲爱的同学：</w:t>
      </w:r>
    </w:p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 xml:space="preserve">     为了能全面了解班主任工作的工作情况，我们组织了此次测评，希望你能积极参与，请认真、客观的填写以下问题。谢谢你的参与！（答案一律为单选题，总分为40分，1—20题A项分值1分、B项分值0.8分、C项分值0.5分，21题A项分值20分、B项分值15分、C项分值10分）</w:t>
      </w:r>
    </w:p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学院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年级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班级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班主任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1．班主任的言谈举止、廉洁自律、道德修养情况（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A 好    B 一般    C 不好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2．班主任的责任心（  ）</w:t>
      </w:r>
    </w:p>
    <w:p>
      <w:pPr>
        <w:ind w:firstLine="326" w:firstLineChars="10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A 强    B 一般    C 差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3．班主任的关爱学生情况（  ）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A 好    B 一般    C 差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4．班主任与学生的关系（  ）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A 融洽    B 一般    C 不融洽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5．班主任引导学生加强专业学习情况（  ）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A 好    B 一般    C 差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6．班主任参加班会情况（  ） 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每月2次及以上    B 每月1次    C 不参加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7．每学期班主任与你谈心次数（  ） 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2次及以上    B 1次    C 不谈心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8．每学期班主任深入你宿舍的次数（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15次及以上    B 8—14次    C 4-7次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9．班主任组织开展思想政治教育活动情况（  ）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A 经常    B 偶尔    C 不开展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10．你们班开展思想政治教育活动效果 （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好    B 一般    C 差  </w:t>
      </w:r>
    </w:p>
    <w:p>
      <w:pPr>
        <w:ind w:left="489" w:hanging="489" w:hanging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11．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shd w:val="clear" w:color="auto" w:fill="FFFFFF"/>
        </w:rPr>
        <w:t>班主任对学生干部的要求（  ）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</w:t>
      </w:r>
    </w:p>
    <w:p>
      <w:pPr>
        <w:ind w:firstLine="489" w:firstLineChars="150"/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A 很严格    C 一般    D 不严格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12．你所在班级学生干部素质（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好    B 一般    C 差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13．班主任在各类评优、评奖过程中公平、公开、公正情况（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A 公正    B 一般    C 不公正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14．班主任在评选经济困难生资助（如助学金、困难补助）过程中公平、公开、公正情况（  ） 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A 公正    B 一般    C 不公正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15．班主任在党员发展过程中公平、公开、公正情况（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A 公正    B 一般    C 不公正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16．班主任鼓励、引导学生积极参加各类学科竞赛、创新创业大赛、社会实践活动情况（  ）</w:t>
      </w:r>
    </w:p>
    <w:p>
      <w:pPr>
        <w:ind w:firstLine="489" w:firstLineChars="150"/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 xml:space="preserve">A 好    B 一般    C 差 </w:t>
      </w:r>
    </w:p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 xml:space="preserve">17．每学期班主任跟班听课情况（  ）  </w:t>
      </w:r>
    </w:p>
    <w:p>
      <w:pPr>
        <w:ind w:firstLine="652" w:firstLineChars="200"/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A 4次及以上    B 2-3次    C 不听课</w:t>
      </w:r>
    </w:p>
    <w:p>
      <w:pP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18．班主任对你们班同学各方面的要求（  ）</w:t>
      </w:r>
    </w:p>
    <w:p>
      <w:pPr>
        <w:ind w:firstLine="652" w:firstLineChars="200"/>
        <w:rPr>
          <w:rFonts w:hint="eastAsia" w:ascii="仿宋_GB2312" w:hAnsi="仿宋_GB2312" w:eastAsia="仿宋_GB2312" w:cs="仿宋_GB2312"/>
          <w:color w:val="FF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 xml:space="preserve">A 很严格    C 一般    D 不严格    </w:t>
      </w:r>
      <w:r>
        <w:rPr>
          <w:rFonts w:hint="eastAsia" w:ascii="仿宋_GB2312" w:hAnsi="仿宋_GB2312" w:eastAsia="仿宋_GB2312" w:cs="仿宋_GB2312"/>
          <w:color w:val="FF0000"/>
          <w:spacing w:val="3"/>
          <w:sz w:val="32"/>
          <w:szCs w:val="32"/>
          <w:shd w:val="clear" w:color="auto" w:fill="FFFFFF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19．你所在班集体凝聚力（  ） </w:t>
      </w:r>
    </w:p>
    <w:p>
      <w:pPr>
        <w:ind w:firstLine="489" w:firstLineChars="150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A 强    B 一般    C 差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20．班主任及时传达学院的各项通知情况（  ）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A 及时    B 滞后    C 严重滞后 </w:t>
      </w:r>
    </w:p>
    <w:p>
      <w:pP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21．本学期你对班主任工作整体评价：（  ）</w:t>
      </w:r>
    </w:p>
    <w:p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>A 很满意    B 基本满意    不满意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561DF"/>
    <w:rsid w:val="46F561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2018-06-08T12:33:00Z</dcterms:created>
  <dc:creator>Eternally</dc:creator>
  <cp:lastModifiedBy>Eternally</cp:lastModifiedBy>
  <dcterms:modified xsi:type="dcterms:W3CDTF">2018-06-08T12:34:24Z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